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072E53" w14:textId="0351732C" w:rsidR="00367097" w:rsidRPr="00950B51" w:rsidRDefault="001E3711" w:rsidP="00367097">
      <w:pPr>
        <w:pStyle w:val="NoSpacing"/>
        <w:rPr>
          <w:b/>
        </w:rPr>
      </w:pPr>
      <w:r>
        <w:rPr>
          <w:b/>
        </w:rPr>
        <w:t xml:space="preserve">January </w:t>
      </w:r>
      <w:r w:rsidR="00B9435F">
        <w:rPr>
          <w:b/>
        </w:rPr>
        <w:t>16</w:t>
      </w:r>
      <w:r>
        <w:rPr>
          <w:b/>
        </w:rPr>
        <w:t>, 2020</w:t>
      </w:r>
    </w:p>
    <w:p w14:paraId="3688EFF5" w14:textId="77777777" w:rsidR="00367097" w:rsidRPr="00950B51" w:rsidRDefault="00367097" w:rsidP="00367097">
      <w:pPr>
        <w:pStyle w:val="NoSpacing"/>
        <w:jc w:val="center"/>
        <w:rPr>
          <w:b/>
          <w:sz w:val="48"/>
        </w:rPr>
      </w:pPr>
      <w:r w:rsidRPr="00950B51">
        <w:rPr>
          <w:b/>
          <w:sz w:val="48"/>
        </w:rPr>
        <w:t>BIBLE STUDY</w:t>
      </w:r>
    </w:p>
    <w:p w14:paraId="3E6A609F" w14:textId="77777777" w:rsidR="00367097" w:rsidRPr="00950B51" w:rsidRDefault="00367097" w:rsidP="00367097">
      <w:pPr>
        <w:pStyle w:val="NoSpacing"/>
        <w:jc w:val="center"/>
        <w:rPr>
          <w:b/>
        </w:rPr>
      </w:pPr>
      <w:r w:rsidRPr="00950B51">
        <w:rPr>
          <w:b/>
        </w:rPr>
        <w:t>Refuge Church of Our Lord Jesus Christ of the Apostolic Faith, Inc.</w:t>
      </w:r>
    </w:p>
    <w:p w14:paraId="12098CB4" w14:textId="77777777" w:rsidR="00367097" w:rsidRPr="00950B51" w:rsidRDefault="00367097" w:rsidP="00367097">
      <w:pPr>
        <w:pStyle w:val="NoSpacing"/>
        <w:jc w:val="center"/>
      </w:pPr>
      <w:r w:rsidRPr="00950B51">
        <w:t>3750 Washington Street, Sanford, FL 32771; www.RefugeSanford.com</w:t>
      </w:r>
    </w:p>
    <w:p w14:paraId="1367A02C" w14:textId="77777777" w:rsidR="001E3711" w:rsidRDefault="001E3711" w:rsidP="00367097">
      <w:pPr>
        <w:pStyle w:val="NoSpacing"/>
        <w:jc w:val="center"/>
        <w:rPr>
          <w:b/>
        </w:rPr>
      </w:pPr>
      <w:r>
        <w:rPr>
          <w:b/>
        </w:rPr>
        <w:t>Elder Joel Brooks, Pastor</w:t>
      </w:r>
    </w:p>
    <w:p w14:paraId="0978761B" w14:textId="77777777" w:rsidR="00367097" w:rsidRDefault="00367097" w:rsidP="00367097">
      <w:pPr>
        <w:pStyle w:val="NoSpacing"/>
        <w:jc w:val="center"/>
        <w:rPr>
          <w:b/>
        </w:rPr>
      </w:pPr>
      <w:r w:rsidRPr="00950B51">
        <w:rPr>
          <w:b/>
        </w:rPr>
        <w:t>Bishop M. Ruel McCoy, Sr.,</w:t>
      </w:r>
      <w:r w:rsidR="001E3711">
        <w:rPr>
          <w:b/>
        </w:rPr>
        <w:t xml:space="preserve"> </w:t>
      </w:r>
      <w:r w:rsidRPr="00950B51">
        <w:rPr>
          <w:b/>
        </w:rPr>
        <w:t>Diocesan</w:t>
      </w:r>
    </w:p>
    <w:p w14:paraId="6D578D2C" w14:textId="77777777" w:rsidR="00386AFD" w:rsidRDefault="00386AFD" w:rsidP="00367097">
      <w:pPr>
        <w:pStyle w:val="NoSpacing"/>
        <w:jc w:val="center"/>
        <w:rPr>
          <w:b/>
        </w:rPr>
      </w:pPr>
    </w:p>
    <w:p w14:paraId="52CFC6FF" w14:textId="68C17773" w:rsidR="00F61A80" w:rsidRPr="00B9435F" w:rsidRDefault="00B9435F" w:rsidP="00386AF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48"/>
          <w:szCs w:val="48"/>
          <w:lang w:eastAsia="en-US"/>
        </w:rPr>
      </w:pPr>
      <w:r w:rsidRPr="00B9435F">
        <w:rPr>
          <w:b/>
          <w:bCs/>
          <w:color w:val="000000"/>
          <w:sz w:val="48"/>
          <w:szCs w:val="48"/>
          <w:lang w:eastAsia="en-US"/>
        </w:rPr>
        <w:t>I HAVE FOUND THE BOOK OF THE LAW IN THE HOUSE OF THE LORD</w:t>
      </w:r>
    </w:p>
    <w:p w14:paraId="081201C7" w14:textId="03E0A4DE" w:rsidR="00386AFD" w:rsidRDefault="00111B9F" w:rsidP="00386AF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 </w:t>
      </w:r>
      <w:r w:rsidR="00AC0380">
        <w:rPr>
          <w:rFonts w:eastAsia="Calibri"/>
          <w:b/>
          <w:lang w:eastAsia="en-US"/>
        </w:rPr>
        <w:t xml:space="preserve">Kings </w:t>
      </w:r>
      <w:r w:rsidR="009E351C">
        <w:rPr>
          <w:rFonts w:eastAsia="Calibri"/>
          <w:b/>
          <w:lang w:eastAsia="en-US"/>
        </w:rPr>
        <w:t>22</w:t>
      </w:r>
    </w:p>
    <w:p w14:paraId="35DADA4E" w14:textId="77777777" w:rsidR="001E3711" w:rsidRDefault="001E3711" w:rsidP="00386AF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4364FCB" w14:textId="21C3B550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 "Josiah [was] eight</w:t>
      </w:r>
      <w:r w:rsidRPr="00121E28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years old when he began to reign, and he reigned thirty and one year</w:t>
      </w:r>
      <w:r w:rsidRPr="00121E28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in Jerusalem. And his mother's name [was]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Jedidah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 the</w:t>
      </w:r>
      <w:r w:rsidRPr="00121E28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daughter of</w:t>
      </w:r>
      <w:r w:rsidRPr="00121E28">
        <w:rPr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Adaiah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Boscath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."</w:t>
      </w:r>
    </w:p>
    <w:p w14:paraId="5083B9B5" w14:textId="56564EBC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This is an unusually young age to begin the reign as king.</w:t>
      </w:r>
      <w:r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Someone will have a great influence upon him, perhaps his mother. It</w:t>
      </w:r>
      <w:r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appears, his mother was Hebrew. "</w:t>
      </w:r>
      <w:proofErr w:type="spellStart"/>
      <w:r w:rsidRPr="00121E28">
        <w:rPr>
          <w:color w:val="000000"/>
          <w:lang w:eastAsia="en-US"/>
        </w:rPr>
        <w:t>Jedidah</w:t>
      </w:r>
      <w:proofErr w:type="spellEnd"/>
      <w:r w:rsidRPr="00121E28">
        <w:rPr>
          <w:color w:val="000000"/>
          <w:lang w:eastAsia="en-US"/>
        </w:rPr>
        <w:t>" means beloved. "</w:t>
      </w:r>
      <w:proofErr w:type="spellStart"/>
      <w:r w:rsidRPr="00121E28">
        <w:rPr>
          <w:color w:val="000000"/>
          <w:lang w:eastAsia="en-US"/>
        </w:rPr>
        <w:t>Adaiah</w:t>
      </w:r>
      <w:proofErr w:type="spellEnd"/>
      <w:r w:rsidRPr="00121E28">
        <w:rPr>
          <w:color w:val="000000"/>
          <w:lang w:eastAsia="en-US"/>
        </w:rPr>
        <w:t>"</w:t>
      </w:r>
      <w:r>
        <w:rPr>
          <w:color w:val="000000"/>
          <w:lang w:eastAsia="en-US"/>
        </w:rPr>
        <w:t xml:space="preserve"> </w:t>
      </w:r>
      <w:proofErr w:type="gramStart"/>
      <w:r w:rsidRPr="00121E28">
        <w:rPr>
          <w:color w:val="000000"/>
          <w:lang w:eastAsia="en-US"/>
        </w:rPr>
        <w:t>means  whom</w:t>
      </w:r>
      <w:proofErr w:type="gramEnd"/>
      <w:r w:rsidRPr="00121E28">
        <w:rPr>
          <w:color w:val="000000"/>
          <w:lang w:eastAsia="en-US"/>
        </w:rPr>
        <w:t xml:space="preserve"> Jehovah adorns. </w:t>
      </w:r>
      <w:proofErr w:type="spellStart"/>
      <w:r w:rsidRPr="00121E28">
        <w:rPr>
          <w:color w:val="000000"/>
          <w:lang w:eastAsia="en-US"/>
        </w:rPr>
        <w:t>Boscath</w:t>
      </w:r>
      <w:proofErr w:type="spellEnd"/>
      <w:r w:rsidRPr="00121E28">
        <w:rPr>
          <w:color w:val="000000"/>
          <w:lang w:eastAsia="en-US"/>
        </w:rPr>
        <w:t xml:space="preserve"> was a city of Judah. He reigned,</w:t>
      </w:r>
      <w:r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until he was 39.</w:t>
      </w:r>
    </w:p>
    <w:p w14:paraId="3F13E8F3" w14:textId="77777777" w:rsid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bookmarkStart w:id="0" w:name="_GoBack"/>
      <w:bookmarkEnd w:id="0"/>
    </w:p>
    <w:p w14:paraId="06E07D8C" w14:textId="78434384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22:2 "And he did [that which was] right in the sight of</w:t>
      </w:r>
      <w:r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the </w:t>
      </w:r>
      <w:proofErr w:type="gramStart"/>
      <w:r w:rsidRPr="00121E28">
        <w:rPr>
          <w:b/>
          <w:bCs/>
          <w:i/>
          <w:iCs/>
          <w:color w:val="000000"/>
          <w:lang w:eastAsia="en-US"/>
        </w:rPr>
        <w:t>LORD, and</w:t>
      </w:r>
      <w:proofErr w:type="gramEnd"/>
      <w:r w:rsidRPr="00121E28">
        <w:rPr>
          <w:b/>
          <w:bCs/>
          <w:i/>
          <w:iCs/>
          <w:color w:val="000000"/>
          <w:lang w:eastAsia="en-US"/>
        </w:rPr>
        <w:t xml:space="preserve"> walked in all the way of David his father, and turned</w:t>
      </w:r>
      <w:r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not aside to the right hand or to the left."</w:t>
      </w:r>
    </w:p>
    <w:p w14:paraId="7018C636" w14:textId="77777777" w:rsidR="00E167A5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 xml:space="preserve">This is high praise of any of the </w:t>
      </w:r>
      <w:proofErr w:type="gramStart"/>
      <w:r w:rsidRPr="00121E28">
        <w:rPr>
          <w:color w:val="000000"/>
          <w:lang w:eastAsia="en-US"/>
        </w:rPr>
        <w:t>kings, but</w:t>
      </w:r>
      <w:proofErr w:type="gramEnd"/>
      <w:r w:rsidRPr="00121E28">
        <w:rPr>
          <w:color w:val="000000"/>
          <w:lang w:eastAsia="en-US"/>
        </w:rPr>
        <w:t xml:space="preserve"> is even more so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because of the king's age. The last king of Judah, that this had been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said of, was Hezekiah. The land was full of idolatry and he made a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stand for God. He was a man after God's heart. It was wonderful how he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broke the chain of sins of his father and </w:t>
      </w:r>
      <w:proofErr w:type="gramStart"/>
      <w:r w:rsidRPr="00121E28">
        <w:rPr>
          <w:color w:val="000000"/>
          <w:lang w:eastAsia="en-US"/>
        </w:rPr>
        <w:t>grandfather, and</w:t>
      </w:r>
      <w:proofErr w:type="gramEnd"/>
      <w:r w:rsidRPr="00121E28">
        <w:rPr>
          <w:color w:val="000000"/>
          <w:lang w:eastAsia="en-US"/>
        </w:rPr>
        <w:t xml:space="preserve"> lived for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the LORD.     </w:t>
      </w:r>
    </w:p>
    <w:p w14:paraId="16BC6AD6" w14:textId="77777777" w:rsidR="00E167A5" w:rsidRDefault="00E167A5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746AE7BC" w14:textId="1CC212A5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22:3 "And it came to pass in the eighteenth year of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king Josiah, [that] the king sent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the son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Azaliah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 the son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Meshullam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 the scribe, to the house of the LORD, saying,"</w:t>
      </w:r>
    </w:p>
    <w:p w14:paraId="18EC98E8" w14:textId="77777777" w:rsidR="00E167A5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In the book of 2 Chronicles, there is a more extensive list of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the things that Josiah did. </w:t>
      </w:r>
    </w:p>
    <w:p w14:paraId="137D3168" w14:textId="77777777" w:rsidR="00E167A5" w:rsidRPr="00E167A5" w:rsidRDefault="00121E28" w:rsidP="00E16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Chronicles 34:3 "For in the eighth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year of his reign, while he was yet young, he began to seek after the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God of David his father: and in the twelfth year he began to purge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Judah and Jerusalem from the high places, and the groves, and th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e </w:t>
      </w:r>
      <w:r w:rsidRPr="00121E28">
        <w:rPr>
          <w:b/>
          <w:bCs/>
          <w:i/>
          <w:iCs/>
          <w:color w:val="000000"/>
          <w:lang w:eastAsia="en-US"/>
        </w:rPr>
        <w:t xml:space="preserve">carved images, and the molten images." </w:t>
      </w:r>
    </w:p>
    <w:p w14:paraId="0C4B9621" w14:textId="77777777" w:rsidR="00E167A5" w:rsidRPr="00E167A5" w:rsidRDefault="00121E28" w:rsidP="00E16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Chronicles 34:4 "And they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brake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down the altars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Baalim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in his presence; and the images, that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[were] on high above them, he cut down; and the groves, and the carved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images, and the molten images, he brake in pieces, and made dust [of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them],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strowed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[it] upon the graves of them that had sacrificed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unto them." </w:t>
      </w:r>
    </w:p>
    <w:p w14:paraId="14FCE9D5" w14:textId="77777777" w:rsidR="00E167A5" w:rsidRPr="00E167A5" w:rsidRDefault="00121E28" w:rsidP="00E167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Chronicles 34:5 "And he burnt the bones of the priests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upon their altars, and cleansed Judah and Jerusalem."  </w:t>
      </w:r>
    </w:p>
    <w:p w14:paraId="60F43A2C" w14:textId="74719EA8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In verse 3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above, he would be 26 years old. He had begun to cleanse the land,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when he was 16. He had been a good king, doing what was right in God's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sight. </w:t>
      </w:r>
      <w:proofErr w:type="spellStart"/>
      <w:r w:rsidRPr="00121E28">
        <w:rPr>
          <w:color w:val="000000"/>
          <w:lang w:eastAsia="en-US"/>
        </w:rPr>
        <w:t>Shaphan</w:t>
      </w:r>
      <w:proofErr w:type="spellEnd"/>
      <w:r w:rsidRPr="00121E28">
        <w:rPr>
          <w:color w:val="000000"/>
          <w:lang w:eastAsia="en-US"/>
        </w:rPr>
        <w:t xml:space="preserve"> was a very prominent officer in the service of Josiah.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Josiah sent him to the temple for him.</w:t>
      </w:r>
    </w:p>
    <w:p w14:paraId="2B19C9D4" w14:textId="77777777" w:rsidR="00E167A5" w:rsidRDefault="00E167A5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38C67A65" w14:textId="77777777" w:rsidR="00E167A5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22:4 "Go up to Hilkiah the high priest, that he may sum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the </w:t>
      </w:r>
      <w:proofErr w:type="gramStart"/>
      <w:r w:rsidRPr="00121E28">
        <w:rPr>
          <w:b/>
          <w:bCs/>
          <w:i/>
          <w:iCs/>
          <w:color w:val="000000"/>
          <w:lang w:eastAsia="en-US"/>
        </w:rPr>
        <w:t>silver</w:t>
      </w:r>
      <w:proofErr w:type="gramEnd"/>
      <w:r w:rsidRPr="00121E28">
        <w:rPr>
          <w:b/>
          <w:bCs/>
          <w:i/>
          <w:iCs/>
          <w:color w:val="000000"/>
          <w:lang w:eastAsia="en-US"/>
        </w:rPr>
        <w:t xml:space="preserve"> which is brought into the house of the LORD, which the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keepers of the door have gathered of the people:"</w:t>
      </w:r>
    </w:p>
    <w:p w14:paraId="2A1F3080" w14:textId="7CF52161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color w:val="000000"/>
          <w:lang w:eastAsia="en-US"/>
        </w:rPr>
        <w:t>We see there was, now, a high priest in the temple. It appears,</w:t>
      </w:r>
      <w:r w:rsid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that Josiah had been gathering silver for the temple. He wanted an</w:t>
      </w:r>
      <w:r w:rsid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accounting of that silver.</w:t>
      </w:r>
    </w:p>
    <w:p w14:paraId="02970E79" w14:textId="77777777" w:rsidR="00E167A5" w:rsidRDefault="00E167A5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6FE09687" w14:textId="0A7388C6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22:5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"And let them deliver it into the hand of the doers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of the work, that have the oversight of the house of the LORD: and let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them give it to the doers of the work which [is] in the house of the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LORD, to repair the breaches of the house,"</w:t>
      </w:r>
    </w:p>
    <w:p w14:paraId="7F5B4459" w14:textId="7E773D6F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The house of the LORD had been allowed to fall into need of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repair under the evil kings. They had done much damage, as well, with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their evil altars and statues of idols. Josiah had already had the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evil removed, but now the building and its furnishings were in need of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repair. Josiah had them to gather silver from the people to pay for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it. He, now, has the silver distributed to the overseers, and they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could in turn pay the actual workmen.</w:t>
      </w:r>
    </w:p>
    <w:p w14:paraId="6B59FACC" w14:textId="77777777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64A2C70A" w14:textId="77777777" w:rsidR="00E167A5" w:rsidRPr="00E167A5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22:6 "Unto carpenters, and builders, and masons, and to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buy timber and hewn stone to repair the house." </w:t>
      </w:r>
    </w:p>
    <w:p w14:paraId="65E300F2" w14:textId="28C4522E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22:7 "Howbeit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there was no reckoning made with them of the money that was delivered</w:t>
      </w:r>
      <w:r w:rsid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into their hand, because they dealt faithfully."</w:t>
      </w:r>
    </w:p>
    <w:p w14:paraId="72B3DB4D" w14:textId="42637DC3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There was no need for a reckoning since they were all men chosen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by Josiah for their honesty. It appears, that Josiah had removed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those, who were not worshippers of Jehovah. The silver was used, not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only for the wages of the laborers, but for the materials for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building, such as stone and wood.</w:t>
      </w:r>
    </w:p>
    <w:p w14:paraId="78F10DB5" w14:textId="77777777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51294A46" w14:textId="0B59712C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 xml:space="preserve">II Kings 22:8 "And Hilkiah the high priest said unto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the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scribe, I have found the book of the law in the house of the LORD. And</w:t>
      </w:r>
      <w:r w:rsidR="00E167A5" w:rsidRPr="00E167A5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Hilkiah gave the book to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 and he read it."</w:t>
      </w:r>
    </w:p>
    <w:p w14:paraId="08D846A4" w14:textId="370EB439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This book of the law is, probably, speaking of the Pentateuch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{five books of Moses}. At one time, there was a copy kept at the side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of the ark. I would not say they found this by chance. I believe God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planned this, for this young king to know fully the law of God, that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he loved. The high priest would have been in the area where the book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would have been kept. </w:t>
      </w:r>
      <w:proofErr w:type="spellStart"/>
      <w:r w:rsidRPr="00121E28">
        <w:rPr>
          <w:color w:val="000000"/>
          <w:lang w:eastAsia="en-US"/>
        </w:rPr>
        <w:t>Shaphan</w:t>
      </w:r>
      <w:proofErr w:type="spellEnd"/>
      <w:r w:rsidRPr="00121E28">
        <w:rPr>
          <w:color w:val="000000"/>
          <w:lang w:eastAsia="en-US"/>
        </w:rPr>
        <w:t>, being the record keeper, checked it to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see, if he thought it was a true work. He would have to tell the king</w:t>
      </w:r>
      <w:r w:rsidR="00E167A5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his opinion, of whether this is the law, or not.</w:t>
      </w:r>
    </w:p>
    <w:p w14:paraId="42AA8824" w14:textId="77777777" w:rsidR="00E167A5" w:rsidRDefault="00E167A5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2850D6BC" w14:textId="77777777" w:rsidR="00E167A5" w:rsidRPr="00E62562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 xml:space="preserve">II Kings 22:9 "And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the scribe came to the king, and</w:t>
      </w:r>
      <w:r w:rsidR="00E167A5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brought the king word again, and said, Thy servants have gathered the</w:t>
      </w:r>
      <w:r w:rsidR="00E167A5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money that was found in the house, and have delivered it into the hand</w:t>
      </w:r>
      <w:r w:rsidR="00E167A5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of them that do the work, that have the oversight of the house of the</w:t>
      </w:r>
      <w:r w:rsidR="00E167A5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LORD." </w:t>
      </w:r>
    </w:p>
    <w:p w14:paraId="0078C22D" w14:textId="6126DAE8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 xml:space="preserve">II Kings 22:10 "And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the scribe shewed the king, saying,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Hilkiah the priest hath delivered me a book.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read it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before the king."</w:t>
      </w:r>
    </w:p>
    <w:p w14:paraId="17F6DC60" w14:textId="14F7B2F6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proofErr w:type="spellStart"/>
      <w:r w:rsidRPr="00121E28">
        <w:rPr>
          <w:color w:val="000000"/>
          <w:lang w:eastAsia="en-US"/>
        </w:rPr>
        <w:t>Shaphan</w:t>
      </w:r>
      <w:proofErr w:type="spellEnd"/>
      <w:r w:rsidRPr="00121E28">
        <w:rPr>
          <w:color w:val="000000"/>
          <w:lang w:eastAsia="en-US"/>
        </w:rPr>
        <w:t xml:space="preserve"> had carried out the request of his king to count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funds and distribute it for the re-building of the temple. In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process, of seeing what needed to be done to the temple, the high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priest had found the book of the law. </w:t>
      </w:r>
      <w:proofErr w:type="spellStart"/>
      <w:r w:rsidRPr="00121E28">
        <w:rPr>
          <w:color w:val="000000"/>
          <w:lang w:eastAsia="en-US"/>
        </w:rPr>
        <w:t>Shaphan</w:t>
      </w:r>
      <w:proofErr w:type="spellEnd"/>
      <w:r w:rsidRPr="00121E28">
        <w:rPr>
          <w:color w:val="000000"/>
          <w:lang w:eastAsia="en-US"/>
        </w:rPr>
        <w:t xml:space="preserve"> read the law to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king, for his approval.</w:t>
      </w:r>
    </w:p>
    <w:p w14:paraId="74710233" w14:textId="77777777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07CDF6F5" w14:textId="0732C652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22:11 "And it came to pass, when the king had heard the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words of the book of the law, that he rent his clothes."</w:t>
      </w:r>
    </w:p>
    <w:p w14:paraId="425851AC" w14:textId="42DC5143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lastRenderedPageBreak/>
        <w:t>King Josiah accepted this book as the truth from the beginning.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After hearing the book, he knew that Judah had greatly sinned against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God, when they committed all of the sins during his father's time. He,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also, realized that there were definite things to be observed in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temple. </w:t>
      </w:r>
      <w:proofErr w:type="gramStart"/>
      <w:r w:rsidRPr="00121E28">
        <w:rPr>
          <w:color w:val="000000"/>
          <w:lang w:eastAsia="en-US"/>
        </w:rPr>
        <w:t>The tearing of his clothes,</w:t>
      </w:r>
      <w:proofErr w:type="gramEnd"/>
      <w:r w:rsidRPr="00121E28">
        <w:rPr>
          <w:color w:val="000000"/>
          <w:lang w:eastAsia="en-US"/>
        </w:rPr>
        <w:t xml:space="preserve"> showed his grief in seeing how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Judah had failed God. He knew the wrath of God should fall upon them.</w:t>
      </w:r>
    </w:p>
    <w:p w14:paraId="5141FDBD" w14:textId="77777777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32565324" w14:textId="77777777" w:rsidR="00E62562" w:rsidRPr="00E62562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22:12 "And the king commanded Hilkiah the priest, and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Ahikam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the son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,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Achbor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the son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Michaiah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,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the scribe,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Asahiah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a servant of the king's, saying," </w:t>
      </w:r>
    </w:p>
    <w:p w14:paraId="6F99BA94" w14:textId="6806AC1C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22:13 "Go ye, inquire of the LORD for me, and for the people, and for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all Judah, concerning the words of this book that is found: for great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[is] the wrath of the LORD that is kindled against us, because our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fathers have not hearkened unto the words of this book, to do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according unto all that which is written concerning us."</w:t>
      </w:r>
    </w:p>
    <w:p w14:paraId="32281D2F" w14:textId="66DCF2CA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These were people of importance in the kingdom. The high priest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represented the religious in this. The </w:t>
      </w:r>
      <w:proofErr w:type="spellStart"/>
      <w:r w:rsidRPr="00121E28">
        <w:rPr>
          <w:color w:val="000000"/>
          <w:lang w:eastAsia="en-US"/>
        </w:rPr>
        <w:t>Urim</w:t>
      </w:r>
      <w:proofErr w:type="spellEnd"/>
      <w:r w:rsidRPr="00121E28">
        <w:rPr>
          <w:color w:val="000000"/>
          <w:lang w:eastAsia="en-US"/>
        </w:rPr>
        <w:t xml:space="preserve"> and the Thummim of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high priest, in the days of Moses, was the way the LORD spoke to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people. The temple had been so desecrated from time to time and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priesthood reduced to a puppet situation, that the king would inquire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of God through a prophet, or a prophetess, now. Isaiah is dead.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Manasseh killed him. King Josiah wanted to hear from God to know what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to do, to save Judah. Whatever God wanted him to do, is what they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would do.</w:t>
      </w:r>
    </w:p>
    <w:p w14:paraId="47F47482" w14:textId="77777777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7D908E67" w14:textId="0721C243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 xml:space="preserve">II Kings 22:14 "So Hilkiah the priest,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Ahikam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,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Achbor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Shaphan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, and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Asahiah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 went unto Huldah the prophetess, the wife of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Shallum the son of Tikvah, the son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Harhas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 keeper of the wardrobe;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(now she dwelt in Jerusalem in the college;) and they communed with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her."</w:t>
      </w:r>
    </w:p>
    <w:p w14:paraId="6F003EBC" w14:textId="77777777" w:rsidR="00E62562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Jeremiah was a prophet in these days. We are not told why he was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not consulted on this matter. There is a confirmation in this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following Scripture, that these men of authority in the temple and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civil government went to inquire of this prophetess. Her husband was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not a prophet. This one verse in Chronicles and in Kings defeats the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complaint about women ministers. </w:t>
      </w:r>
    </w:p>
    <w:p w14:paraId="0BF89119" w14:textId="77777777" w:rsidR="009E351C" w:rsidRDefault="00121E28" w:rsidP="009E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jc w:val="both"/>
        <w:rPr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Chronicles 34:22 "And Hilkiah, and</w:t>
      </w:r>
      <w:r w:rsidR="00E62562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[they] that the king [had appointed], went to Huldah the prophetess,</w:t>
      </w:r>
      <w:r w:rsidR="00E62562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the wife of Shallum the son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Tikvath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, the son of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Hasrah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>, keeper of</w:t>
      </w:r>
      <w:r w:rsidR="00E62562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the wardrobe; (now she dwelt in Jerusalem in the college:) and they</w:t>
      </w:r>
      <w:r w:rsidR="00E62562" w:rsidRPr="006817C3">
        <w:rPr>
          <w:b/>
          <w:bCs/>
          <w:i/>
          <w:iCs/>
          <w:color w:val="000000"/>
          <w:lang w:eastAsia="en-US"/>
        </w:rPr>
        <w:t xml:space="preserve">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spake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to her to that [effect]."</w:t>
      </w:r>
      <w:r w:rsidRPr="00121E28">
        <w:rPr>
          <w:color w:val="000000"/>
          <w:lang w:eastAsia="en-US"/>
        </w:rPr>
        <w:t xml:space="preserve">  </w:t>
      </w:r>
    </w:p>
    <w:p w14:paraId="4BFC8E6F" w14:textId="5C217E56" w:rsidR="00121E28" w:rsidRPr="00121E28" w:rsidRDefault="00121E28" w:rsidP="009E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"Huldah" means weasel. This lets us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know that her prophetic ability had been underground, perhaps, to save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her life. She was not a feminist. She was married. It appears, that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she was a teacher of the prophets in the school of the prophets. That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is the school that is meant here. It appears, that she was held in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high esteem as a prophetess by the king, and his government officials,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and by the temple authorities, as well. Hilkiah was the high priest.</w:t>
      </w:r>
    </w:p>
    <w:p w14:paraId="32F1238C" w14:textId="77777777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1EAAC87D" w14:textId="11D4A03F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22:15</w:t>
      </w:r>
      <w:r w:rsid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"And she said unto them, </w:t>
      </w:r>
      <w:proofErr w:type="gramStart"/>
      <w:r w:rsidRPr="00121E28">
        <w:rPr>
          <w:b/>
          <w:bCs/>
          <w:i/>
          <w:iCs/>
          <w:color w:val="000000"/>
          <w:lang w:eastAsia="en-US"/>
        </w:rPr>
        <w:t>Thus</w:t>
      </w:r>
      <w:proofErr w:type="gramEnd"/>
      <w:r w:rsidRPr="00121E28">
        <w:rPr>
          <w:b/>
          <w:bCs/>
          <w:i/>
          <w:iCs/>
          <w:color w:val="000000"/>
          <w:lang w:eastAsia="en-US"/>
        </w:rPr>
        <w:t xml:space="preserve"> saith the LORD God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of Israel, Tell the man that sent you to me,"</w:t>
      </w:r>
    </w:p>
    <w:p w14:paraId="41866283" w14:textId="43791FDF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She was unusual amongst women. She spoke as an oracle of God. As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Isaiah and Jeremiah and prophets of that stature, she spoke the Words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of God to the people {Thus saith the LORD}. Notice, she wanted these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people to realize that the king was not </w:t>
      </w:r>
      <w:proofErr w:type="spellStart"/>
      <w:r w:rsidRPr="00121E28">
        <w:rPr>
          <w:color w:val="000000"/>
          <w:lang w:eastAsia="en-US"/>
        </w:rPr>
        <w:t>diety</w:t>
      </w:r>
      <w:proofErr w:type="spellEnd"/>
      <w:r w:rsidRPr="00121E28">
        <w:rPr>
          <w:color w:val="000000"/>
          <w:lang w:eastAsia="en-US"/>
        </w:rPr>
        <w:t>. She called him man.</w:t>
      </w:r>
    </w:p>
    <w:p w14:paraId="751F438C" w14:textId="77777777" w:rsidR="00E62562" w:rsidRDefault="00E62562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709FEE44" w14:textId="1E70290F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22:16 "Thus saith the LORD, Behold, I will bring evil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upon this place, and upon the inhabitants thereof, [even] all the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words of the book which the king of Judah hath read:"</w:t>
      </w:r>
    </w:p>
    <w:p w14:paraId="2D133F19" w14:textId="703B6635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lastRenderedPageBreak/>
        <w:t>She boldly brought the judgement of God to the ears of these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listeners. She said the things in the book, they had found, were true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and God will bring judgement upon Judah for their unfaithfulness to</w:t>
      </w:r>
      <w:r w:rsidR="00E62562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God.</w:t>
      </w:r>
    </w:p>
    <w:p w14:paraId="47F79EE7" w14:textId="77777777" w:rsidR="00E62562" w:rsidRDefault="00E62562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5DA07621" w14:textId="2DAB36D8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22:17 "Because they have forsaken me, and have burned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incense unto other gods, that they might provoke me to anger with all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the works of their hands; </w:t>
      </w:r>
      <w:proofErr w:type="gramStart"/>
      <w:r w:rsidRPr="00121E28">
        <w:rPr>
          <w:b/>
          <w:bCs/>
          <w:i/>
          <w:iCs/>
          <w:color w:val="000000"/>
          <w:lang w:eastAsia="en-US"/>
        </w:rPr>
        <w:t>therefore</w:t>
      </w:r>
      <w:proofErr w:type="gramEnd"/>
      <w:r w:rsidRPr="00121E28">
        <w:rPr>
          <w:b/>
          <w:bCs/>
          <w:i/>
          <w:iCs/>
          <w:color w:val="000000"/>
          <w:lang w:eastAsia="en-US"/>
        </w:rPr>
        <w:t xml:space="preserve"> my wrath shall be kindled against</w:t>
      </w:r>
      <w:r w:rsidR="00E62562" w:rsidRPr="00E62562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this place, and shall not be quenched."</w:t>
      </w:r>
    </w:p>
    <w:p w14:paraId="7632C063" w14:textId="6351227B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"The burning of incense" symbolizes prayer. To burn incense to a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false god, means they were praying to that false god. God's wrath was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kindled against Judah, because they had been unfaithful and turned to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false gods. There had been so much worship of false gods before the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reign of Josiah, that God's wrath would not be quenched.</w:t>
      </w:r>
    </w:p>
    <w:p w14:paraId="1965C5E4" w14:textId="77777777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3EE590C1" w14:textId="7E3AF55B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22:18 "But to the king of Judah which sent you to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inquire of the LORD, thus shall ye say to him, </w:t>
      </w:r>
      <w:proofErr w:type="gramStart"/>
      <w:r w:rsidRPr="00121E28">
        <w:rPr>
          <w:b/>
          <w:bCs/>
          <w:i/>
          <w:iCs/>
          <w:color w:val="000000"/>
          <w:lang w:eastAsia="en-US"/>
        </w:rPr>
        <w:t>Thus</w:t>
      </w:r>
      <w:proofErr w:type="gramEnd"/>
      <w:r w:rsidRPr="00121E28">
        <w:rPr>
          <w:b/>
          <w:bCs/>
          <w:i/>
          <w:iCs/>
          <w:color w:val="000000"/>
          <w:lang w:eastAsia="en-US"/>
        </w:rPr>
        <w:t xml:space="preserve"> saith the LORD God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of Israel, [As touching] the words which thou hast heard;"</w:t>
      </w:r>
    </w:p>
    <w:p w14:paraId="1A54CD21" w14:textId="5567C0CC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This king had not gone unnoticed by the LORD. In all of this land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of evil, Josiah stood out as someone who truly loved God. This part of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the message was specifically to him. </w:t>
      </w:r>
      <w:proofErr w:type="spellStart"/>
      <w:r w:rsidRPr="00121E28">
        <w:rPr>
          <w:color w:val="000000"/>
          <w:lang w:eastAsia="en-US"/>
        </w:rPr>
        <w:t>Shaphan</w:t>
      </w:r>
      <w:proofErr w:type="spellEnd"/>
      <w:r w:rsidRPr="00121E28">
        <w:rPr>
          <w:color w:val="000000"/>
          <w:lang w:eastAsia="en-US"/>
        </w:rPr>
        <w:t xml:space="preserve"> had read Josiah the law,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and that was when he rent his clothes in horror.</w:t>
      </w:r>
    </w:p>
    <w:p w14:paraId="0B9D6508" w14:textId="77777777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6AB6873E" w14:textId="3EFF2CE3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22:19 "Because thine heart was tender, and thou hast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 xml:space="preserve">humbled thyself before the LORD, when thou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heardest</w:t>
      </w:r>
      <w:proofErr w:type="spellEnd"/>
      <w:r w:rsidRPr="00121E28">
        <w:rPr>
          <w:b/>
          <w:bCs/>
          <w:i/>
          <w:iCs/>
          <w:color w:val="000000"/>
          <w:lang w:eastAsia="en-US"/>
        </w:rPr>
        <w:t xml:space="preserve"> what I </w:t>
      </w:r>
      <w:proofErr w:type="spellStart"/>
      <w:r w:rsidRPr="00121E28">
        <w:rPr>
          <w:b/>
          <w:bCs/>
          <w:i/>
          <w:iCs/>
          <w:color w:val="000000"/>
          <w:lang w:eastAsia="en-US"/>
        </w:rPr>
        <w:t>spake</w:t>
      </w:r>
      <w:proofErr w:type="spellEnd"/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against this place, and against the inhabitants thereof, that they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should become a desolation and a curse, and hast rent thy clothes, and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wept before me; I also have heard [thee], saith the LORD."</w:t>
      </w:r>
    </w:p>
    <w:p w14:paraId="5C8A538A" w14:textId="0B8DEC4B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Josiah loved the LORD. The tearing of the clothes by Josiah, was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an act of humiliating himself before the LORD. It was as if Josiah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were saying, "I am at your mercy LORD". God heard the prayer of Josiah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 xml:space="preserve">because it was from </w:t>
      </w:r>
      <w:proofErr w:type="gramStart"/>
      <w:r w:rsidRPr="00121E28">
        <w:rPr>
          <w:color w:val="000000"/>
          <w:lang w:eastAsia="en-US"/>
        </w:rPr>
        <w:t>an</w:t>
      </w:r>
      <w:proofErr w:type="gramEnd"/>
      <w:r w:rsidRPr="00121E28">
        <w:rPr>
          <w:color w:val="000000"/>
          <w:lang w:eastAsia="en-US"/>
        </w:rPr>
        <w:t xml:space="preserve"> humble, loving heart. God will not lift the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curse off this evil land, but there was no curse on Josiah.</w:t>
      </w:r>
    </w:p>
    <w:p w14:paraId="1972CEC0" w14:textId="77777777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56DDC9BE" w14:textId="7E0CDF23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i/>
          <w:iCs/>
          <w:color w:val="000000"/>
          <w:lang w:eastAsia="en-US"/>
        </w:rPr>
      </w:pPr>
      <w:r w:rsidRPr="00121E28">
        <w:rPr>
          <w:b/>
          <w:bCs/>
          <w:i/>
          <w:iCs/>
          <w:color w:val="000000"/>
          <w:lang w:eastAsia="en-US"/>
        </w:rPr>
        <w:t>II Kings 22:20 "Behold therefore, I will gather thee unto thy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fathers, and thou shalt be gathered into thy grave in peace; and thine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eyes shall not see all the evil which I will bring upon this place.</w:t>
      </w:r>
      <w:r w:rsidR="006817C3" w:rsidRPr="006817C3">
        <w:rPr>
          <w:b/>
          <w:bCs/>
          <w:i/>
          <w:iCs/>
          <w:color w:val="000000"/>
          <w:lang w:eastAsia="en-US"/>
        </w:rPr>
        <w:t xml:space="preserve"> </w:t>
      </w:r>
      <w:r w:rsidRPr="00121E28">
        <w:rPr>
          <w:b/>
          <w:bCs/>
          <w:i/>
          <w:iCs/>
          <w:color w:val="000000"/>
          <w:lang w:eastAsia="en-US"/>
        </w:rPr>
        <w:t>And they brought the king word again."</w:t>
      </w:r>
    </w:p>
    <w:p w14:paraId="5161C9B8" w14:textId="1578D189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The destruction of Jerusalem in particular, and Judah in general,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will be delayed, until after the death of Josiah. God will not punish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the righteous with the wicked. In the lifetime of Josiah, there would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be peace in the land. What a wonderful report to take back to the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king. Huldah explained that the destruction of Judah was ordained of</w:t>
      </w:r>
      <w:r w:rsidR="006817C3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God and would come, but Josiah would be dead when it came.</w:t>
      </w:r>
    </w:p>
    <w:p w14:paraId="068D3D9C" w14:textId="620B9E89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72CDDEC2" w14:textId="5EE7B561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7A2642A5" w14:textId="28D7B02D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758E681D" w14:textId="733D2275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0B5FE183" w14:textId="785B0D91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58246F9B" w14:textId="08DA77EF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4037D182" w14:textId="386D3F38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521F1CC3" w14:textId="0E9F4161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0E9BE63B" w14:textId="0DDC1D8F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5066AC4C" w14:textId="0DECC60A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4F762CB9" w14:textId="039E8CCD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748C54E8" w14:textId="46A25093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5BFA00D3" w14:textId="20FE8E4C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60A5C5CF" w14:textId="52A28BFC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40E13111" w14:textId="77777777" w:rsidR="006817C3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09405EC6" w14:textId="1A242FF2" w:rsidR="00121E28" w:rsidRPr="00121E28" w:rsidRDefault="006817C3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color w:val="000000"/>
          <w:lang w:eastAsia="en-US"/>
        </w:rPr>
      </w:pPr>
      <w:r w:rsidRPr="006817C3">
        <w:rPr>
          <w:b/>
          <w:bCs/>
          <w:color w:val="000000"/>
          <w:lang w:eastAsia="en-US"/>
        </w:rPr>
        <w:t>QUESTIONS</w:t>
      </w:r>
    </w:p>
    <w:p w14:paraId="05807EBE" w14:textId="77777777" w:rsidR="00121E28" w:rsidRPr="00121E28" w:rsidRDefault="00121E28" w:rsidP="00121E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</w:p>
    <w:p w14:paraId="41CDFBE6" w14:textId="16457AED" w:rsidR="009E351C" w:rsidRDefault="00121E28" w:rsidP="009E351C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How old was Josiah, when he began to reign?</w:t>
      </w:r>
    </w:p>
    <w:p w14:paraId="447CE4DF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Who was his mother?</w:t>
      </w:r>
    </w:p>
    <w:p w14:paraId="1B0C2A0F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does "</w:t>
      </w:r>
      <w:proofErr w:type="spellStart"/>
      <w:r w:rsidRPr="00121E28">
        <w:rPr>
          <w:color w:val="000000"/>
          <w:lang w:eastAsia="en-US"/>
        </w:rPr>
        <w:t>Jedidah</w:t>
      </w:r>
      <w:proofErr w:type="spellEnd"/>
      <w:r w:rsidRPr="00121E28">
        <w:rPr>
          <w:color w:val="000000"/>
          <w:lang w:eastAsia="en-US"/>
        </w:rPr>
        <w:t>" mean?</w:t>
      </w:r>
    </w:p>
    <w:p w14:paraId="0F6F73F9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How long did he reign?</w:t>
      </w:r>
    </w:p>
    <w:p w14:paraId="785B88C2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And he did that which was __________ in the sight of the LORD.</w:t>
      </w:r>
    </w:p>
    <w:p w14:paraId="7686C2A4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Who was the last king of Judah, before him, this had been said of?</w:t>
      </w:r>
    </w:p>
    <w:p w14:paraId="7F259608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Who did Josiah send to the house of the Lord for him?</w:t>
      </w:r>
    </w:p>
    <w:p w14:paraId="0994DBF4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was his reason for sending him?</w:t>
      </w:r>
    </w:p>
    <w:p w14:paraId="0D75746C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Read 2 Chronicles chapter 34 verses 3, 4, and 5.</w:t>
      </w:r>
    </w:p>
    <w:p w14:paraId="2178E0BA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Who was the high priest?</w:t>
      </w:r>
    </w:p>
    <w:p w14:paraId="0AA44EFF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had the silver been gathered for?</w:t>
      </w:r>
    </w:p>
    <w:p w14:paraId="7CDBB59E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was Josiah having done to the temple?</w:t>
      </w:r>
    </w:p>
    <w:p w14:paraId="24B91A89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did they have to buy to repair the house?</w:t>
      </w:r>
    </w:p>
    <w:p w14:paraId="0100995C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had Hilkiah found in the house of the LORD?</w:t>
      </w:r>
    </w:p>
    <w:p w14:paraId="5F38094F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Who read it?</w:t>
      </w:r>
    </w:p>
    <w:p w14:paraId="78E97EC0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was this book of the law?</w:t>
      </w:r>
    </w:p>
    <w:p w14:paraId="1569F953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 xml:space="preserve">When </w:t>
      </w:r>
      <w:proofErr w:type="spellStart"/>
      <w:r w:rsidRPr="00121E28">
        <w:rPr>
          <w:color w:val="000000"/>
          <w:lang w:eastAsia="en-US"/>
        </w:rPr>
        <w:t>Shaphan</w:t>
      </w:r>
      <w:proofErr w:type="spellEnd"/>
      <w:r w:rsidRPr="00121E28">
        <w:rPr>
          <w:color w:val="000000"/>
          <w:lang w:eastAsia="en-US"/>
        </w:rPr>
        <w:t xml:space="preserve"> read it to the king, what did the king do?</w:t>
      </w:r>
    </w:p>
    <w:p w14:paraId="2E3AB299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Where did the king send the high priest and the high officers in</w:t>
      </w:r>
      <w:r w:rsidR="009E351C">
        <w:rPr>
          <w:color w:val="000000"/>
          <w:lang w:eastAsia="en-US"/>
        </w:rPr>
        <w:t xml:space="preserve"> </w:t>
      </w:r>
      <w:r w:rsidRPr="00121E28">
        <w:rPr>
          <w:color w:val="000000"/>
          <w:lang w:eastAsia="en-US"/>
        </w:rPr>
        <w:t>his government, to get Word from the LORD?</w:t>
      </w:r>
    </w:p>
    <w:p w14:paraId="5567E2E2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had Josiah realized, that had disturbed him?</w:t>
      </w:r>
    </w:p>
    <w:p w14:paraId="21430BC7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Who was a prominent prophet at that time?</w:t>
      </w:r>
    </w:p>
    <w:p w14:paraId="0FB8AFD0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Was Huldah's husband a prophet?</w:t>
      </w:r>
    </w:p>
    <w:p w14:paraId="4BC062D4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was he?</w:t>
      </w:r>
    </w:p>
    <w:p w14:paraId="02C17E52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Where was Huldah living?</w:t>
      </w:r>
    </w:p>
    <w:p w14:paraId="19154B22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did it appear that she was doing at the college?</w:t>
      </w:r>
    </w:p>
    <w:p w14:paraId="35A7B91C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How do we know that she spoke as an oracle of God?</w:t>
      </w:r>
    </w:p>
    <w:p w14:paraId="2376F684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message did she have for the king that was distressing?</w:t>
      </w:r>
    </w:p>
    <w:p w14:paraId="6762BC56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does the "burning of incense" symbolize?</w:t>
      </w:r>
    </w:p>
    <w:p w14:paraId="03ECD905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Why was God's wrath kindled against Judah?</w:t>
      </w:r>
    </w:p>
    <w:p w14:paraId="28E0E966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What exception did the LORD make in His condemnation of Judah?</w:t>
      </w:r>
    </w:p>
    <w:p w14:paraId="6EDD2ABE" w14:textId="77777777" w:rsidR="009E351C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Why did He make this exception?</w:t>
      </w:r>
    </w:p>
    <w:p w14:paraId="78580564" w14:textId="07B611FF" w:rsidR="00121E28" w:rsidRPr="00121E28" w:rsidRDefault="00121E28" w:rsidP="00121E28">
      <w:pPr>
        <w:numPr>
          <w:ilvl w:val="0"/>
          <w:numId w:val="4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en-US"/>
        </w:rPr>
      </w:pPr>
      <w:r w:rsidRPr="00121E28">
        <w:rPr>
          <w:color w:val="000000"/>
          <w:lang w:eastAsia="en-US"/>
        </w:rPr>
        <w:t>When will the wrath of God be poured out on Judah?</w:t>
      </w:r>
      <w:r w:rsidRPr="00121E28">
        <w:rPr>
          <w:color w:val="000000"/>
          <w:lang w:eastAsia="en-US"/>
        </w:rPr>
        <w:t/>
      </w:r>
    </w:p>
    <w:p w14:paraId="27F59FDB" w14:textId="77777777" w:rsidR="001E3711" w:rsidRPr="00121E28" w:rsidRDefault="001E3711" w:rsidP="00121E28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121E28">
        <w:rPr>
          <w:rFonts w:eastAsia="Calibri"/>
          <w:bCs/>
          <w:lang w:eastAsia="en-US"/>
        </w:rPr>
        <w:t xml:space="preserve"> </w:t>
      </w:r>
    </w:p>
    <w:sectPr w:rsidR="001E3711" w:rsidRPr="00121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88C88" w14:textId="77777777" w:rsidR="00B90364" w:rsidRDefault="00B90364">
      <w:r>
        <w:separator/>
      </w:r>
    </w:p>
  </w:endnote>
  <w:endnote w:type="continuationSeparator" w:id="0">
    <w:p w14:paraId="02D6E226" w14:textId="77777777" w:rsidR="00B90364" w:rsidRDefault="00B9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7C50" w14:textId="77777777" w:rsidR="00121E28" w:rsidRDefault="00121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D8363" w14:textId="77777777" w:rsidR="008A1C08" w:rsidRDefault="008A1C0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C5E5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C5E5C">
      <w:rPr>
        <w:b/>
        <w:bCs/>
        <w:noProof/>
      </w:rPr>
      <w:t>4</w:t>
    </w:r>
    <w:r>
      <w:rPr>
        <w:b/>
        <w:bCs/>
      </w:rPr>
      <w:fldChar w:fldCharType="end"/>
    </w:r>
  </w:p>
  <w:p w14:paraId="62C619FF" w14:textId="77777777" w:rsidR="00AE234C" w:rsidRDefault="00AE234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E838" w14:textId="77777777" w:rsidR="00121E28" w:rsidRDefault="00121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E88E" w14:textId="77777777" w:rsidR="00B90364" w:rsidRDefault="00B90364">
      <w:r>
        <w:separator/>
      </w:r>
    </w:p>
  </w:footnote>
  <w:footnote w:type="continuationSeparator" w:id="0">
    <w:p w14:paraId="482B8D73" w14:textId="77777777" w:rsidR="00B90364" w:rsidRDefault="00B9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6EFF" w14:textId="77777777" w:rsidR="00121E28" w:rsidRDefault="00121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EAFD" w14:textId="77777777" w:rsidR="00121E28" w:rsidRDefault="00121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E001" w14:textId="77777777" w:rsidR="00121E28" w:rsidRDefault="00121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4F91"/>
    <w:multiLevelType w:val="hybridMultilevel"/>
    <w:tmpl w:val="5B22870C"/>
    <w:lvl w:ilvl="0" w:tplc="5D888E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6F5"/>
    <w:multiLevelType w:val="hybridMultilevel"/>
    <w:tmpl w:val="169A57A6"/>
    <w:lvl w:ilvl="0" w:tplc="1B6E8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A19"/>
    <w:multiLevelType w:val="hybridMultilevel"/>
    <w:tmpl w:val="634268CA"/>
    <w:lvl w:ilvl="0" w:tplc="08F87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384"/>
    <w:multiLevelType w:val="hybridMultilevel"/>
    <w:tmpl w:val="CAF807F4"/>
    <w:lvl w:ilvl="0" w:tplc="81483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365D"/>
    <w:multiLevelType w:val="hybridMultilevel"/>
    <w:tmpl w:val="394EEB38"/>
    <w:lvl w:ilvl="0" w:tplc="AC526C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A3F"/>
    <w:multiLevelType w:val="hybridMultilevel"/>
    <w:tmpl w:val="F0D6DA98"/>
    <w:lvl w:ilvl="0" w:tplc="B470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1BD1"/>
    <w:multiLevelType w:val="hybridMultilevel"/>
    <w:tmpl w:val="3D2C2278"/>
    <w:lvl w:ilvl="0" w:tplc="45FA16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7EF9"/>
    <w:multiLevelType w:val="hybridMultilevel"/>
    <w:tmpl w:val="BDFE34CA"/>
    <w:lvl w:ilvl="0" w:tplc="B0F43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C627C"/>
    <w:multiLevelType w:val="hybridMultilevel"/>
    <w:tmpl w:val="198EB8DE"/>
    <w:lvl w:ilvl="0" w:tplc="6EA677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5484E"/>
    <w:multiLevelType w:val="hybridMultilevel"/>
    <w:tmpl w:val="9222C436"/>
    <w:lvl w:ilvl="0" w:tplc="BB08D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B645E"/>
    <w:multiLevelType w:val="hybridMultilevel"/>
    <w:tmpl w:val="D2BC220A"/>
    <w:lvl w:ilvl="0" w:tplc="63B82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5332"/>
    <w:multiLevelType w:val="hybridMultilevel"/>
    <w:tmpl w:val="4A46CDF6"/>
    <w:lvl w:ilvl="0" w:tplc="B1BE35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0F90"/>
    <w:multiLevelType w:val="hybridMultilevel"/>
    <w:tmpl w:val="A240F4D0"/>
    <w:lvl w:ilvl="0" w:tplc="EF4CCF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467E"/>
    <w:multiLevelType w:val="hybridMultilevel"/>
    <w:tmpl w:val="0088CD32"/>
    <w:lvl w:ilvl="0" w:tplc="1632F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18FD"/>
    <w:multiLevelType w:val="hybridMultilevel"/>
    <w:tmpl w:val="70AAA674"/>
    <w:lvl w:ilvl="0" w:tplc="199CE52C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2884"/>
    <w:multiLevelType w:val="hybridMultilevel"/>
    <w:tmpl w:val="61649364"/>
    <w:lvl w:ilvl="0" w:tplc="F26A7A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B5039"/>
    <w:multiLevelType w:val="hybridMultilevel"/>
    <w:tmpl w:val="3B34902A"/>
    <w:lvl w:ilvl="0" w:tplc="FCF4D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41BE6"/>
    <w:multiLevelType w:val="hybridMultilevel"/>
    <w:tmpl w:val="9B823C88"/>
    <w:lvl w:ilvl="0" w:tplc="2758C9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5FF2"/>
    <w:multiLevelType w:val="hybridMultilevel"/>
    <w:tmpl w:val="091CF95E"/>
    <w:lvl w:ilvl="0" w:tplc="512805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86A"/>
    <w:multiLevelType w:val="hybridMultilevel"/>
    <w:tmpl w:val="0E36B222"/>
    <w:lvl w:ilvl="0" w:tplc="0AA6B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4FC0"/>
    <w:multiLevelType w:val="hybridMultilevel"/>
    <w:tmpl w:val="6DD2B036"/>
    <w:lvl w:ilvl="0" w:tplc="5B3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70678"/>
    <w:multiLevelType w:val="hybridMultilevel"/>
    <w:tmpl w:val="9D96081E"/>
    <w:lvl w:ilvl="0" w:tplc="A82E7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6106A"/>
    <w:multiLevelType w:val="hybridMultilevel"/>
    <w:tmpl w:val="25545FBC"/>
    <w:lvl w:ilvl="0" w:tplc="62360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163F"/>
    <w:multiLevelType w:val="hybridMultilevel"/>
    <w:tmpl w:val="BB74CF22"/>
    <w:lvl w:ilvl="0" w:tplc="6AA4A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B65AF"/>
    <w:multiLevelType w:val="hybridMultilevel"/>
    <w:tmpl w:val="B8B466A6"/>
    <w:lvl w:ilvl="0" w:tplc="F71814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13328"/>
    <w:multiLevelType w:val="hybridMultilevel"/>
    <w:tmpl w:val="752EC3D6"/>
    <w:lvl w:ilvl="0" w:tplc="54C43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731DE"/>
    <w:multiLevelType w:val="hybridMultilevel"/>
    <w:tmpl w:val="80B8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F2BEE"/>
    <w:multiLevelType w:val="hybridMultilevel"/>
    <w:tmpl w:val="A6A235F0"/>
    <w:lvl w:ilvl="0" w:tplc="61A0C5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4E9"/>
    <w:multiLevelType w:val="hybridMultilevel"/>
    <w:tmpl w:val="445CD5E4"/>
    <w:lvl w:ilvl="0" w:tplc="7988C1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E32E0"/>
    <w:multiLevelType w:val="hybridMultilevel"/>
    <w:tmpl w:val="C464A9F8"/>
    <w:lvl w:ilvl="0" w:tplc="0BD8A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34352"/>
    <w:multiLevelType w:val="hybridMultilevel"/>
    <w:tmpl w:val="A47005B2"/>
    <w:lvl w:ilvl="0" w:tplc="6C8A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A5AFF"/>
    <w:multiLevelType w:val="hybridMultilevel"/>
    <w:tmpl w:val="CAE69492"/>
    <w:lvl w:ilvl="0" w:tplc="EDBE57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5409C"/>
    <w:multiLevelType w:val="hybridMultilevel"/>
    <w:tmpl w:val="51C452FC"/>
    <w:lvl w:ilvl="0" w:tplc="B1ACBB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8435B"/>
    <w:multiLevelType w:val="hybridMultilevel"/>
    <w:tmpl w:val="167C0A60"/>
    <w:lvl w:ilvl="0" w:tplc="93E09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3551C"/>
    <w:multiLevelType w:val="hybridMultilevel"/>
    <w:tmpl w:val="FCE690E4"/>
    <w:lvl w:ilvl="0" w:tplc="59DCE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A1A80"/>
    <w:multiLevelType w:val="hybridMultilevel"/>
    <w:tmpl w:val="0AE0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06E91"/>
    <w:multiLevelType w:val="hybridMultilevel"/>
    <w:tmpl w:val="AC06E7F2"/>
    <w:lvl w:ilvl="0" w:tplc="1D56D4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3C2"/>
    <w:multiLevelType w:val="hybridMultilevel"/>
    <w:tmpl w:val="A836C92E"/>
    <w:lvl w:ilvl="0" w:tplc="EFF87B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51813"/>
    <w:multiLevelType w:val="multilevel"/>
    <w:tmpl w:val="9C9E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9057B6"/>
    <w:multiLevelType w:val="hybridMultilevel"/>
    <w:tmpl w:val="4FAC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338C7"/>
    <w:multiLevelType w:val="hybridMultilevel"/>
    <w:tmpl w:val="FC34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8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</w:num>
  <w:num w:numId="5">
    <w:abstractNumId w:val="22"/>
  </w:num>
  <w:num w:numId="6">
    <w:abstractNumId w:val="27"/>
  </w:num>
  <w:num w:numId="7">
    <w:abstractNumId w:val="1"/>
  </w:num>
  <w:num w:numId="8">
    <w:abstractNumId w:val="0"/>
  </w:num>
  <w:num w:numId="9">
    <w:abstractNumId w:val="25"/>
  </w:num>
  <w:num w:numId="10">
    <w:abstractNumId w:val="37"/>
  </w:num>
  <w:num w:numId="11">
    <w:abstractNumId w:val="6"/>
  </w:num>
  <w:num w:numId="12">
    <w:abstractNumId w:val="30"/>
  </w:num>
  <w:num w:numId="13">
    <w:abstractNumId w:val="34"/>
  </w:num>
  <w:num w:numId="14">
    <w:abstractNumId w:val="31"/>
  </w:num>
  <w:num w:numId="15">
    <w:abstractNumId w:val="18"/>
  </w:num>
  <w:num w:numId="16">
    <w:abstractNumId w:val="4"/>
  </w:num>
  <w:num w:numId="17">
    <w:abstractNumId w:val="11"/>
  </w:num>
  <w:num w:numId="18">
    <w:abstractNumId w:val="12"/>
  </w:num>
  <w:num w:numId="19">
    <w:abstractNumId w:val="16"/>
  </w:num>
  <w:num w:numId="20">
    <w:abstractNumId w:val="21"/>
  </w:num>
  <w:num w:numId="21">
    <w:abstractNumId w:val="7"/>
  </w:num>
  <w:num w:numId="22">
    <w:abstractNumId w:val="8"/>
  </w:num>
  <w:num w:numId="23">
    <w:abstractNumId w:val="28"/>
  </w:num>
  <w:num w:numId="24">
    <w:abstractNumId w:val="17"/>
  </w:num>
  <w:num w:numId="25">
    <w:abstractNumId w:val="13"/>
  </w:num>
  <w:num w:numId="26">
    <w:abstractNumId w:val="20"/>
  </w:num>
  <w:num w:numId="27">
    <w:abstractNumId w:val="33"/>
  </w:num>
  <w:num w:numId="28">
    <w:abstractNumId w:val="5"/>
  </w:num>
  <w:num w:numId="29">
    <w:abstractNumId w:val="32"/>
  </w:num>
  <w:num w:numId="30">
    <w:abstractNumId w:val="36"/>
  </w:num>
  <w:num w:numId="31">
    <w:abstractNumId w:val="9"/>
  </w:num>
  <w:num w:numId="32">
    <w:abstractNumId w:val="29"/>
  </w:num>
  <w:num w:numId="33">
    <w:abstractNumId w:val="2"/>
  </w:num>
  <w:num w:numId="34">
    <w:abstractNumId w:val="15"/>
  </w:num>
  <w:num w:numId="35">
    <w:abstractNumId w:val="23"/>
  </w:num>
  <w:num w:numId="36">
    <w:abstractNumId w:val="3"/>
  </w:num>
  <w:num w:numId="37">
    <w:abstractNumId w:val="40"/>
  </w:num>
  <w:num w:numId="38">
    <w:abstractNumId w:val="35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E9E"/>
    <w:rsid w:val="00002855"/>
    <w:rsid w:val="00010CA8"/>
    <w:rsid w:val="0001713D"/>
    <w:rsid w:val="00023CB1"/>
    <w:rsid w:val="00040C98"/>
    <w:rsid w:val="000511BD"/>
    <w:rsid w:val="00060538"/>
    <w:rsid w:val="000677F6"/>
    <w:rsid w:val="000718C5"/>
    <w:rsid w:val="0007452A"/>
    <w:rsid w:val="00087802"/>
    <w:rsid w:val="00093F1B"/>
    <w:rsid w:val="000A43BA"/>
    <w:rsid w:val="000A4A7E"/>
    <w:rsid w:val="000A57A6"/>
    <w:rsid w:val="000A713F"/>
    <w:rsid w:val="000D2C09"/>
    <w:rsid w:val="000E6C39"/>
    <w:rsid w:val="000E7028"/>
    <w:rsid w:val="00100FD1"/>
    <w:rsid w:val="001049EF"/>
    <w:rsid w:val="001051CE"/>
    <w:rsid w:val="00111B9F"/>
    <w:rsid w:val="00121E28"/>
    <w:rsid w:val="001220CA"/>
    <w:rsid w:val="00136B98"/>
    <w:rsid w:val="00155DF7"/>
    <w:rsid w:val="00160F05"/>
    <w:rsid w:val="00161A31"/>
    <w:rsid w:val="00164B24"/>
    <w:rsid w:val="00171517"/>
    <w:rsid w:val="001758A8"/>
    <w:rsid w:val="001770C0"/>
    <w:rsid w:val="001971CF"/>
    <w:rsid w:val="001C1279"/>
    <w:rsid w:val="001C2DEA"/>
    <w:rsid w:val="001C6EBE"/>
    <w:rsid w:val="001D62C7"/>
    <w:rsid w:val="001E3711"/>
    <w:rsid w:val="001F4365"/>
    <w:rsid w:val="00202702"/>
    <w:rsid w:val="00206DA7"/>
    <w:rsid w:val="00217A3D"/>
    <w:rsid w:val="00221727"/>
    <w:rsid w:val="00241A88"/>
    <w:rsid w:val="00245360"/>
    <w:rsid w:val="00247D82"/>
    <w:rsid w:val="00252BD2"/>
    <w:rsid w:val="002647A5"/>
    <w:rsid w:val="0026622A"/>
    <w:rsid w:val="00273567"/>
    <w:rsid w:val="00273672"/>
    <w:rsid w:val="00276CFB"/>
    <w:rsid w:val="00291292"/>
    <w:rsid w:val="00292DA7"/>
    <w:rsid w:val="00294D7B"/>
    <w:rsid w:val="00295851"/>
    <w:rsid w:val="002A153C"/>
    <w:rsid w:val="002A342E"/>
    <w:rsid w:val="002B78A2"/>
    <w:rsid w:val="002C29CC"/>
    <w:rsid w:val="002C5E9E"/>
    <w:rsid w:val="002D0A99"/>
    <w:rsid w:val="002D62B1"/>
    <w:rsid w:val="002E440C"/>
    <w:rsid w:val="002E6C8E"/>
    <w:rsid w:val="002F174C"/>
    <w:rsid w:val="00311A69"/>
    <w:rsid w:val="003149F9"/>
    <w:rsid w:val="0032075A"/>
    <w:rsid w:val="00324171"/>
    <w:rsid w:val="00326AEE"/>
    <w:rsid w:val="00330016"/>
    <w:rsid w:val="00342B65"/>
    <w:rsid w:val="00344FBE"/>
    <w:rsid w:val="003575C3"/>
    <w:rsid w:val="00367097"/>
    <w:rsid w:val="00370ED8"/>
    <w:rsid w:val="00386AFD"/>
    <w:rsid w:val="00390717"/>
    <w:rsid w:val="0039522A"/>
    <w:rsid w:val="00395CDF"/>
    <w:rsid w:val="003A7597"/>
    <w:rsid w:val="003C366C"/>
    <w:rsid w:val="003C4B99"/>
    <w:rsid w:val="003D5335"/>
    <w:rsid w:val="003D6D45"/>
    <w:rsid w:val="003E1BFC"/>
    <w:rsid w:val="004149AC"/>
    <w:rsid w:val="00414EE4"/>
    <w:rsid w:val="00417B65"/>
    <w:rsid w:val="004308DB"/>
    <w:rsid w:val="00433222"/>
    <w:rsid w:val="0046043E"/>
    <w:rsid w:val="00475FFD"/>
    <w:rsid w:val="00481347"/>
    <w:rsid w:val="00481B4E"/>
    <w:rsid w:val="004836FE"/>
    <w:rsid w:val="004837D7"/>
    <w:rsid w:val="004913E4"/>
    <w:rsid w:val="004960C4"/>
    <w:rsid w:val="004A39BB"/>
    <w:rsid w:val="004A42F7"/>
    <w:rsid w:val="004B05B1"/>
    <w:rsid w:val="004C4284"/>
    <w:rsid w:val="004C58CA"/>
    <w:rsid w:val="004C5E5C"/>
    <w:rsid w:val="004D3DA1"/>
    <w:rsid w:val="004D6584"/>
    <w:rsid w:val="004E03C5"/>
    <w:rsid w:val="004F3006"/>
    <w:rsid w:val="005016AE"/>
    <w:rsid w:val="00502C27"/>
    <w:rsid w:val="00511BA7"/>
    <w:rsid w:val="00520C3D"/>
    <w:rsid w:val="005217ED"/>
    <w:rsid w:val="00522BC6"/>
    <w:rsid w:val="00526D3A"/>
    <w:rsid w:val="005411E6"/>
    <w:rsid w:val="0054478D"/>
    <w:rsid w:val="00546410"/>
    <w:rsid w:val="00551439"/>
    <w:rsid w:val="00584CB6"/>
    <w:rsid w:val="00585695"/>
    <w:rsid w:val="00585A64"/>
    <w:rsid w:val="005A20A8"/>
    <w:rsid w:val="005B163A"/>
    <w:rsid w:val="005B5CD6"/>
    <w:rsid w:val="005C04D7"/>
    <w:rsid w:val="005C631A"/>
    <w:rsid w:val="005D5148"/>
    <w:rsid w:val="005E0094"/>
    <w:rsid w:val="005E10AE"/>
    <w:rsid w:val="005F19E7"/>
    <w:rsid w:val="005F37F2"/>
    <w:rsid w:val="00602E9F"/>
    <w:rsid w:val="00607E53"/>
    <w:rsid w:val="00614519"/>
    <w:rsid w:val="00627C37"/>
    <w:rsid w:val="006315EB"/>
    <w:rsid w:val="00645A1E"/>
    <w:rsid w:val="00655167"/>
    <w:rsid w:val="00665E52"/>
    <w:rsid w:val="00675C0B"/>
    <w:rsid w:val="00681606"/>
    <w:rsid w:val="006817C3"/>
    <w:rsid w:val="00683017"/>
    <w:rsid w:val="006916F0"/>
    <w:rsid w:val="006A0F04"/>
    <w:rsid w:val="006A59C7"/>
    <w:rsid w:val="006C240A"/>
    <w:rsid w:val="006D093F"/>
    <w:rsid w:val="006E3A3A"/>
    <w:rsid w:val="006E401D"/>
    <w:rsid w:val="006E581F"/>
    <w:rsid w:val="00700E84"/>
    <w:rsid w:val="00703CC3"/>
    <w:rsid w:val="0070400A"/>
    <w:rsid w:val="00706ACD"/>
    <w:rsid w:val="0071114B"/>
    <w:rsid w:val="00712D8C"/>
    <w:rsid w:val="00721495"/>
    <w:rsid w:val="00723992"/>
    <w:rsid w:val="00726825"/>
    <w:rsid w:val="00726FE2"/>
    <w:rsid w:val="007307AD"/>
    <w:rsid w:val="00746AB6"/>
    <w:rsid w:val="007510A0"/>
    <w:rsid w:val="00756E13"/>
    <w:rsid w:val="007710D9"/>
    <w:rsid w:val="00781FE6"/>
    <w:rsid w:val="00783943"/>
    <w:rsid w:val="00792CF8"/>
    <w:rsid w:val="007A1F5B"/>
    <w:rsid w:val="007A2A86"/>
    <w:rsid w:val="007D5254"/>
    <w:rsid w:val="007E44D0"/>
    <w:rsid w:val="007E702B"/>
    <w:rsid w:val="00801F55"/>
    <w:rsid w:val="008061AB"/>
    <w:rsid w:val="00813B88"/>
    <w:rsid w:val="00815A1C"/>
    <w:rsid w:val="00825230"/>
    <w:rsid w:val="00853CE9"/>
    <w:rsid w:val="00854CCE"/>
    <w:rsid w:val="00854F1F"/>
    <w:rsid w:val="00856D14"/>
    <w:rsid w:val="0086081E"/>
    <w:rsid w:val="00861F35"/>
    <w:rsid w:val="00867401"/>
    <w:rsid w:val="00873B68"/>
    <w:rsid w:val="008770FB"/>
    <w:rsid w:val="00880A4E"/>
    <w:rsid w:val="00880D41"/>
    <w:rsid w:val="0088486A"/>
    <w:rsid w:val="00895DAA"/>
    <w:rsid w:val="0089634A"/>
    <w:rsid w:val="008A1C08"/>
    <w:rsid w:val="008B0129"/>
    <w:rsid w:val="008B7B56"/>
    <w:rsid w:val="008C0B10"/>
    <w:rsid w:val="008D0BF0"/>
    <w:rsid w:val="008D0FEA"/>
    <w:rsid w:val="008D36A3"/>
    <w:rsid w:val="008F09F2"/>
    <w:rsid w:val="00900604"/>
    <w:rsid w:val="009047F7"/>
    <w:rsid w:val="0091641A"/>
    <w:rsid w:val="0092271D"/>
    <w:rsid w:val="009242A5"/>
    <w:rsid w:val="0092739E"/>
    <w:rsid w:val="009377A0"/>
    <w:rsid w:val="009447F9"/>
    <w:rsid w:val="00950B51"/>
    <w:rsid w:val="009562B7"/>
    <w:rsid w:val="009627AC"/>
    <w:rsid w:val="00963994"/>
    <w:rsid w:val="00963E0A"/>
    <w:rsid w:val="009922EA"/>
    <w:rsid w:val="00994EE5"/>
    <w:rsid w:val="009955B3"/>
    <w:rsid w:val="009B12A2"/>
    <w:rsid w:val="009C3033"/>
    <w:rsid w:val="009C4168"/>
    <w:rsid w:val="009D1DB8"/>
    <w:rsid w:val="009D659C"/>
    <w:rsid w:val="009E351C"/>
    <w:rsid w:val="00A05E9C"/>
    <w:rsid w:val="00A108A4"/>
    <w:rsid w:val="00A14EBA"/>
    <w:rsid w:val="00A47900"/>
    <w:rsid w:val="00A64B98"/>
    <w:rsid w:val="00A7205D"/>
    <w:rsid w:val="00A914D0"/>
    <w:rsid w:val="00AA1BA9"/>
    <w:rsid w:val="00AA4ED5"/>
    <w:rsid w:val="00AA61C5"/>
    <w:rsid w:val="00AB1292"/>
    <w:rsid w:val="00AC0380"/>
    <w:rsid w:val="00AD0ACF"/>
    <w:rsid w:val="00AE234C"/>
    <w:rsid w:val="00AE640E"/>
    <w:rsid w:val="00AF0B2E"/>
    <w:rsid w:val="00B002AE"/>
    <w:rsid w:val="00B01D7A"/>
    <w:rsid w:val="00B12F44"/>
    <w:rsid w:val="00B15953"/>
    <w:rsid w:val="00B17140"/>
    <w:rsid w:val="00B2042E"/>
    <w:rsid w:val="00B27848"/>
    <w:rsid w:val="00B4183E"/>
    <w:rsid w:val="00B4291D"/>
    <w:rsid w:val="00B46CED"/>
    <w:rsid w:val="00B652A4"/>
    <w:rsid w:val="00B84E47"/>
    <w:rsid w:val="00B86E5A"/>
    <w:rsid w:val="00B90364"/>
    <w:rsid w:val="00B925CC"/>
    <w:rsid w:val="00B9435F"/>
    <w:rsid w:val="00B943DD"/>
    <w:rsid w:val="00BB2AB8"/>
    <w:rsid w:val="00BC5900"/>
    <w:rsid w:val="00BC5E8E"/>
    <w:rsid w:val="00BC7F6D"/>
    <w:rsid w:val="00BD6E6E"/>
    <w:rsid w:val="00BD79AE"/>
    <w:rsid w:val="00BE0955"/>
    <w:rsid w:val="00C03A0F"/>
    <w:rsid w:val="00C1697A"/>
    <w:rsid w:val="00C23A1D"/>
    <w:rsid w:val="00C26DFC"/>
    <w:rsid w:val="00C37340"/>
    <w:rsid w:val="00C53C87"/>
    <w:rsid w:val="00C609AA"/>
    <w:rsid w:val="00C64203"/>
    <w:rsid w:val="00C673B0"/>
    <w:rsid w:val="00C75DE5"/>
    <w:rsid w:val="00C86407"/>
    <w:rsid w:val="00CB3867"/>
    <w:rsid w:val="00CC44C0"/>
    <w:rsid w:val="00CC772A"/>
    <w:rsid w:val="00CD6EB5"/>
    <w:rsid w:val="00CE1908"/>
    <w:rsid w:val="00CE549B"/>
    <w:rsid w:val="00CF7360"/>
    <w:rsid w:val="00D02EB4"/>
    <w:rsid w:val="00D07E2F"/>
    <w:rsid w:val="00D22A74"/>
    <w:rsid w:val="00D22CDD"/>
    <w:rsid w:val="00D32961"/>
    <w:rsid w:val="00D34E44"/>
    <w:rsid w:val="00D40547"/>
    <w:rsid w:val="00D44748"/>
    <w:rsid w:val="00D463E7"/>
    <w:rsid w:val="00D63201"/>
    <w:rsid w:val="00D757C9"/>
    <w:rsid w:val="00D815C6"/>
    <w:rsid w:val="00D87A84"/>
    <w:rsid w:val="00D931DB"/>
    <w:rsid w:val="00D9409A"/>
    <w:rsid w:val="00DA2A1E"/>
    <w:rsid w:val="00DA5E64"/>
    <w:rsid w:val="00DC18F1"/>
    <w:rsid w:val="00DC64B7"/>
    <w:rsid w:val="00DD0080"/>
    <w:rsid w:val="00DD33B4"/>
    <w:rsid w:val="00DD36D3"/>
    <w:rsid w:val="00DE5196"/>
    <w:rsid w:val="00DE57AE"/>
    <w:rsid w:val="00DF323F"/>
    <w:rsid w:val="00E167A5"/>
    <w:rsid w:val="00E27EB9"/>
    <w:rsid w:val="00E448AE"/>
    <w:rsid w:val="00E451E2"/>
    <w:rsid w:val="00E50093"/>
    <w:rsid w:val="00E52EC9"/>
    <w:rsid w:val="00E62562"/>
    <w:rsid w:val="00E67443"/>
    <w:rsid w:val="00E700BC"/>
    <w:rsid w:val="00E76CBD"/>
    <w:rsid w:val="00E77FA4"/>
    <w:rsid w:val="00E80E1B"/>
    <w:rsid w:val="00E848A2"/>
    <w:rsid w:val="00E90552"/>
    <w:rsid w:val="00E96A2D"/>
    <w:rsid w:val="00EA3DE7"/>
    <w:rsid w:val="00ED5540"/>
    <w:rsid w:val="00ED7268"/>
    <w:rsid w:val="00EE5086"/>
    <w:rsid w:val="00EF7BE2"/>
    <w:rsid w:val="00F030AC"/>
    <w:rsid w:val="00F11B89"/>
    <w:rsid w:val="00F123FA"/>
    <w:rsid w:val="00F26194"/>
    <w:rsid w:val="00F3307F"/>
    <w:rsid w:val="00F41231"/>
    <w:rsid w:val="00F475B8"/>
    <w:rsid w:val="00F53081"/>
    <w:rsid w:val="00F576A3"/>
    <w:rsid w:val="00F61A80"/>
    <w:rsid w:val="00F67E7F"/>
    <w:rsid w:val="00F7251A"/>
    <w:rsid w:val="00F73A4A"/>
    <w:rsid w:val="00F74A1D"/>
    <w:rsid w:val="00F903E4"/>
    <w:rsid w:val="00F94E91"/>
    <w:rsid w:val="00FA6EE5"/>
    <w:rsid w:val="00FC414B"/>
    <w:rsid w:val="00FD17BA"/>
    <w:rsid w:val="00FD7925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DD71EDC"/>
  <w15:chartTrackingRefBased/>
  <w15:docId w15:val="{80B145A3-5C6A-3C4A-82EE-5DCBCFCD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770C0"/>
    <w:pPr>
      <w:suppressAutoHyphens w:val="0"/>
      <w:spacing w:after="75" w:line="450" w:lineRule="atLeast"/>
      <w:outlineLvl w:val="0"/>
    </w:pPr>
    <w:rPr>
      <w:rFonts w:ascii="Arial" w:hAnsi="Arial" w:cs="Arial"/>
      <w:b/>
      <w:bCs/>
      <w:color w:val="444444"/>
      <w:kern w:val="36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770C0"/>
    <w:pPr>
      <w:suppressAutoHyphens w:val="0"/>
      <w:spacing w:after="75" w:line="450" w:lineRule="atLeast"/>
      <w:outlineLvl w:val="1"/>
    </w:pPr>
    <w:rPr>
      <w:rFonts w:ascii="Arial" w:hAnsi="Arial" w:cs="Arial"/>
      <w:b/>
      <w:bCs/>
      <w:color w:val="444444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C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6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</w:style>
  <w:style w:type="character" w:customStyle="1" w:styleId="jesuswords">
    <w:name w:val="jesuswords"/>
    <w:rsid w:val="008061AB"/>
  </w:style>
  <w:style w:type="character" w:customStyle="1" w:styleId="ind">
    <w:name w:val="ind"/>
    <w:rsid w:val="008061AB"/>
  </w:style>
  <w:style w:type="character" w:customStyle="1" w:styleId="Heading1Char">
    <w:name w:val="Heading 1 Char"/>
    <w:link w:val="Heading1"/>
    <w:uiPriority w:val="9"/>
    <w:rsid w:val="001770C0"/>
    <w:rPr>
      <w:rFonts w:ascii="Arial" w:hAnsi="Arial" w:cs="Arial"/>
      <w:b/>
      <w:bCs/>
      <w:color w:val="444444"/>
      <w:kern w:val="36"/>
      <w:sz w:val="32"/>
      <w:szCs w:val="32"/>
    </w:rPr>
  </w:style>
  <w:style w:type="character" w:customStyle="1" w:styleId="Heading2Char">
    <w:name w:val="Heading 2 Char"/>
    <w:link w:val="Heading2"/>
    <w:uiPriority w:val="9"/>
    <w:rsid w:val="001770C0"/>
    <w:rPr>
      <w:rFonts w:ascii="Arial" w:hAnsi="Arial" w:cs="Arial"/>
      <w:b/>
      <w:bCs/>
      <w:color w:val="444444"/>
      <w:sz w:val="32"/>
      <w:szCs w:val="32"/>
    </w:rPr>
  </w:style>
  <w:style w:type="character" w:customStyle="1" w:styleId="date">
    <w:name w:val="date"/>
    <w:rsid w:val="001770C0"/>
  </w:style>
  <w:style w:type="character" w:customStyle="1" w:styleId="fn">
    <w:name w:val="fn"/>
    <w:rsid w:val="001770C0"/>
  </w:style>
  <w:style w:type="character" w:customStyle="1" w:styleId="post-comments1">
    <w:name w:val="post-comments1"/>
    <w:rsid w:val="001770C0"/>
  </w:style>
  <w:style w:type="character" w:styleId="Strong">
    <w:name w:val="Strong"/>
    <w:uiPriority w:val="22"/>
    <w:qFormat/>
    <w:rsid w:val="001770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7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7360"/>
    <w:rPr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rsid w:val="00CF7360"/>
    <w:rPr>
      <w:sz w:val="24"/>
      <w:szCs w:val="24"/>
      <w:lang w:eastAsia="zh-CN"/>
    </w:rPr>
  </w:style>
  <w:style w:type="paragraph" w:customStyle="1" w:styleId="verseref">
    <w:name w:val="verseref"/>
    <w:basedOn w:val="Normal"/>
    <w:rsid w:val="00D22A74"/>
    <w:pPr>
      <w:suppressAutoHyphens w:val="0"/>
      <w:spacing w:after="192"/>
    </w:pPr>
    <w:rPr>
      <w:lang w:eastAsia="en-US"/>
    </w:rPr>
  </w:style>
  <w:style w:type="character" w:customStyle="1" w:styleId="versetext1">
    <w:name w:val="versetext1"/>
    <w:rsid w:val="00D22A74"/>
  </w:style>
  <w:style w:type="paragraph" w:styleId="NoSpacing">
    <w:name w:val="No Spacing"/>
    <w:uiPriority w:val="1"/>
    <w:qFormat/>
    <w:rsid w:val="00D22A74"/>
    <w:pPr>
      <w:suppressAutoHyphens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5953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rsid w:val="0091641A"/>
  </w:style>
  <w:style w:type="character" w:styleId="Emphasis">
    <w:name w:val="Emphasis"/>
    <w:uiPriority w:val="20"/>
    <w:qFormat/>
    <w:rsid w:val="0091641A"/>
    <w:rPr>
      <w:i/>
      <w:iCs/>
    </w:rPr>
  </w:style>
  <w:style w:type="character" w:customStyle="1" w:styleId="Heading4Char">
    <w:name w:val="Heading 4 Char"/>
    <w:link w:val="Heading4"/>
    <w:uiPriority w:val="9"/>
    <w:rsid w:val="0091641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semiHidden/>
    <w:rsid w:val="00395CD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mw-headline">
    <w:name w:val="mw-headline"/>
    <w:rsid w:val="00395CDF"/>
  </w:style>
  <w:style w:type="character" w:customStyle="1" w:styleId="mw-editsection">
    <w:name w:val="mw-editsection"/>
    <w:rsid w:val="00395CDF"/>
  </w:style>
  <w:style w:type="character" w:customStyle="1" w:styleId="mw-editsection-bracket">
    <w:name w:val="mw-editsection-bracket"/>
    <w:rsid w:val="00395CDF"/>
  </w:style>
  <w:style w:type="paragraph" w:styleId="NormalWeb">
    <w:name w:val="Normal (Web)"/>
    <w:basedOn w:val="Normal"/>
    <w:uiPriority w:val="99"/>
    <w:semiHidden/>
    <w:unhideWhenUsed/>
    <w:rsid w:val="00395CD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801F55"/>
    <w:rPr>
      <w:rFonts w:ascii="Courier New" w:hAnsi="Courier New" w:cs="Courier New"/>
      <w:lang w:eastAsia="zh-CN"/>
    </w:rPr>
  </w:style>
  <w:style w:type="character" w:customStyle="1" w:styleId="small-caps">
    <w:name w:val="small-caps"/>
    <w:rsid w:val="00584CB6"/>
  </w:style>
  <w:style w:type="character" w:styleId="HTMLCite">
    <w:name w:val="HTML Cite"/>
    <w:uiPriority w:val="99"/>
    <w:semiHidden/>
    <w:unhideWhenUsed/>
    <w:rsid w:val="003C366C"/>
    <w:rPr>
      <w:i/>
      <w:iCs/>
    </w:rPr>
  </w:style>
  <w:style w:type="character" w:customStyle="1" w:styleId="verse">
    <w:name w:val="verse"/>
    <w:rsid w:val="003C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5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586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9701">
                                  <w:blockQuote w:val="1"/>
                                  <w:marLeft w:val="225"/>
                                  <w:marRight w:val="225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0389">
                                  <w:blockQuote w:val="1"/>
                                  <w:marLeft w:val="225"/>
                                  <w:marRight w:val="225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2239">
                                  <w:blockQuote w:val="1"/>
                                  <w:marLeft w:val="225"/>
                                  <w:marRight w:val="225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4787">
                                  <w:blockQuote w:val="1"/>
                                  <w:marLeft w:val="225"/>
                                  <w:marRight w:val="225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109">
                                  <w:blockQuote w:val="1"/>
                                  <w:marLeft w:val="225"/>
                                  <w:marRight w:val="225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</vt:lpstr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</dc:title>
  <dc:subject/>
  <dc:creator>Marcus</dc:creator>
  <cp:keywords/>
  <dc:description/>
  <cp:lastModifiedBy>MRuel McCoy</cp:lastModifiedBy>
  <cp:revision>3</cp:revision>
  <cp:lastPrinted>2019-01-18T02:11:00Z</cp:lastPrinted>
  <dcterms:created xsi:type="dcterms:W3CDTF">2020-01-16T21:11:00Z</dcterms:created>
  <dcterms:modified xsi:type="dcterms:W3CDTF">2020-01-16T21:12:00Z</dcterms:modified>
</cp:coreProperties>
</file>